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5AE" w:rsidRPr="00F82148" w:rsidRDefault="00A245AE" w:rsidP="00F82148">
      <w:pPr>
        <w:spacing w:line="360" w:lineRule="exact"/>
        <w:jc w:val="center"/>
        <w:rPr>
          <w:b/>
        </w:rPr>
      </w:pPr>
      <w:r w:rsidRPr="00F82148">
        <w:rPr>
          <w:b/>
        </w:rPr>
        <w:t>Terms of Reference</w:t>
      </w:r>
    </w:p>
    <w:p w:rsidR="00A245AE" w:rsidRPr="00F82148" w:rsidRDefault="00A245AE" w:rsidP="00F82148">
      <w:pPr>
        <w:spacing w:line="360" w:lineRule="exact"/>
        <w:jc w:val="center"/>
        <w:rPr>
          <w:b/>
        </w:rPr>
      </w:pPr>
      <w:r w:rsidRPr="00F82148">
        <w:rPr>
          <w:b/>
        </w:rPr>
        <w:t>CGIAR Resear</w:t>
      </w:r>
      <w:r w:rsidR="008A4EB3" w:rsidRPr="00F82148">
        <w:rPr>
          <w:b/>
        </w:rPr>
        <w:t>ch Program on Livestock</w:t>
      </w:r>
    </w:p>
    <w:p w:rsidR="00BB6F18" w:rsidRPr="00F82148" w:rsidRDefault="00BB6F18" w:rsidP="00F82148">
      <w:pPr>
        <w:spacing w:line="360" w:lineRule="exact"/>
        <w:jc w:val="center"/>
        <w:rPr>
          <w:b/>
        </w:rPr>
      </w:pPr>
      <w:r w:rsidRPr="00F82148">
        <w:rPr>
          <w:b/>
        </w:rPr>
        <w:t>CRP</w:t>
      </w:r>
      <w:r w:rsidR="008A4EB3" w:rsidRPr="00F82148">
        <w:rPr>
          <w:b/>
        </w:rPr>
        <w:t>001</w:t>
      </w:r>
      <w:r w:rsidRPr="00F82148">
        <w:rPr>
          <w:b/>
        </w:rPr>
        <w:t xml:space="preserve"> </w:t>
      </w:r>
      <w:r w:rsidR="008A4EB3" w:rsidRPr="00F82148">
        <w:rPr>
          <w:b/>
        </w:rPr>
        <w:t>Flagship Administrator</w:t>
      </w:r>
    </w:p>
    <w:p w:rsidR="00BB6F18" w:rsidRPr="00F82148" w:rsidRDefault="00BB6F18" w:rsidP="00F82148">
      <w:pPr>
        <w:spacing w:line="360" w:lineRule="exact"/>
        <w:rPr>
          <w:rFonts w:cstheme="minorHAnsi"/>
        </w:rPr>
      </w:pPr>
    </w:p>
    <w:p w:rsidR="00DB4DE6" w:rsidRDefault="00DB4DE6" w:rsidP="00F82148">
      <w:pPr>
        <w:spacing w:line="360" w:lineRule="exact"/>
        <w:rPr>
          <w:rFonts w:eastAsia="Arial Unicode MS" w:cstheme="minorHAnsi"/>
        </w:rPr>
      </w:pPr>
      <w:r w:rsidRPr="00F82148">
        <w:rPr>
          <w:rFonts w:cstheme="minorHAnsi"/>
          <w:b/>
          <w:snapToGrid w:val="0"/>
          <w:color w:val="000000"/>
        </w:rPr>
        <w:t>Specific responsibilities include:</w:t>
      </w:r>
      <w:r w:rsidRPr="00F82148">
        <w:rPr>
          <w:rFonts w:eastAsia="Arial Unicode MS" w:cstheme="minorHAnsi"/>
        </w:rPr>
        <w:t xml:space="preserve"> </w:t>
      </w:r>
    </w:p>
    <w:p w:rsidR="00387BFA" w:rsidRDefault="00387BFA" w:rsidP="00F82148">
      <w:pPr>
        <w:spacing w:line="360" w:lineRule="exact"/>
        <w:rPr>
          <w:rFonts w:eastAsia="Arial Unicode MS" w:cstheme="minorHAnsi"/>
        </w:rPr>
      </w:pPr>
    </w:p>
    <w:p w:rsidR="00387BFA" w:rsidRPr="002960C3" w:rsidRDefault="00387BFA" w:rsidP="00A852DE">
      <w:pPr>
        <w:pStyle w:val="ListParagraph"/>
        <w:numPr>
          <w:ilvl w:val="0"/>
          <w:numId w:val="11"/>
        </w:numPr>
        <w:spacing w:line="360" w:lineRule="exact"/>
        <w:jc w:val="both"/>
        <w:rPr>
          <w:rFonts w:eastAsia="Arial Unicode MS" w:cstheme="minorHAnsi"/>
          <w:b/>
        </w:rPr>
      </w:pPr>
      <w:r w:rsidRPr="002960C3">
        <w:rPr>
          <w:rFonts w:eastAsia="Arial Unicode MS" w:cstheme="minorHAnsi"/>
          <w:b/>
        </w:rPr>
        <w:t>Coordinating the preparation of the Plan of Work &amp; Budget</w:t>
      </w:r>
    </w:p>
    <w:p w:rsidR="00CA17FC" w:rsidRPr="00F82148" w:rsidRDefault="00CA17FC" w:rsidP="00A852DE">
      <w:pPr>
        <w:spacing w:line="360" w:lineRule="exact"/>
        <w:jc w:val="both"/>
        <w:rPr>
          <w:rFonts w:eastAsia="Arial Unicode MS" w:cstheme="minorHAnsi"/>
        </w:rPr>
      </w:pPr>
    </w:p>
    <w:p w:rsidR="00D758AC" w:rsidRDefault="00CA17FC" w:rsidP="00A852DE">
      <w:pPr>
        <w:pStyle w:val="ListParagraph"/>
        <w:numPr>
          <w:ilvl w:val="0"/>
          <w:numId w:val="8"/>
        </w:numPr>
        <w:spacing w:line="280" w:lineRule="exact"/>
        <w:contextualSpacing w:val="0"/>
        <w:jc w:val="both"/>
      </w:pPr>
      <w:r w:rsidRPr="00F82148">
        <w:t>Coordinate</w:t>
      </w:r>
      <w:r w:rsidR="008A4EB3" w:rsidRPr="00F82148">
        <w:t xml:space="preserve"> </w:t>
      </w:r>
      <w:r w:rsidR="00DC6830">
        <w:t>and liaise</w:t>
      </w:r>
      <w:r w:rsidR="00F82148" w:rsidRPr="00F82148">
        <w:t xml:space="preserve"> with the flagship leader </w:t>
      </w:r>
      <w:r w:rsidR="00DC6830">
        <w:t xml:space="preserve">for </w:t>
      </w:r>
      <w:r w:rsidR="008A4EB3" w:rsidRPr="00F82148">
        <w:t xml:space="preserve">the preparation </w:t>
      </w:r>
      <w:r w:rsidRPr="00F82148">
        <w:t xml:space="preserve">of </w:t>
      </w:r>
      <w:r w:rsidR="00387BFA">
        <w:t>flagship logframe</w:t>
      </w:r>
      <w:r w:rsidR="00D758AC">
        <w:t xml:space="preserve"> reflecting agreed activities, deliverables and budget allocation by CoA and partner;</w:t>
      </w:r>
    </w:p>
    <w:p w:rsidR="00D758AC" w:rsidRDefault="00D758AC" w:rsidP="00A852DE">
      <w:pPr>
        <w:pStyle w:val="ListParagraph"/>
        <w:spacing w:line="280" w:lineRule="exact"/>
        <w:contextualSpacing w:val="0"/>
        <w:jc w:val="both"/>
      </w:pPr>
    </w:p>
    <w:p w:rsidR="00D758AC" w:rsidRDefault="00D758AC" w:rsidP="00A852DE">
      <w:pPr>
        <w:pStyle w:val="ListParagraph"/>
        <w:numPr>
          <w:ilvl w:val="0"/>
          <w:numId w:val="8"/>
        </w:numPr>
        <w:spacing w:line="280" w:lineRule="exact"/>
        <w:contextualSpacing w:val="0"/>
        <w:jc w:val="both"/>
      </w:pPr>
      <w:r>
        <w:t>Liaise</w:t>
      </w:r>
      <w:r w:rsidRPr="00F82148">
        <w:t xml:space="preserve"> with the partner focal points</w:t>
      </w:r>
      <w:r>
        <w:t xml:space="preserve"> to</w:t>
      </w:r>
      <w:r w:rsidRPr="00F82148">
        <w:t xml:space="preserve"> ensure</w:t>
      </w:r>
      <w:r>
        <w:t xml:space="preserve"> that the</w:t>
      </w:r>
      <w:r w:rsidRPr="00F82148">
        <w:t xml:space="preserve"> bilateral master list is</w:t>
      </w:r>
      <w:r>
        <w:t xml:space="preserve"> complete and up-to-date for preparing the Activity sheets</w:t>
      </w:r>
      <w:r w:rsidRPr="00F82148">
        <w:t xml:space="preserve">; </w:t>
      </w:r>
      <w:hyperlink r:id="rId7" w:history="1">
        <w:r w:rsidRPr="00F82148">
          <w:rPr>
            <w:rStyle w:val="Hyperlink"/>
          </w:rPr>
          <w:t>http://cgiar-livestock.wikispaces.com/Bilateral+Masterlist</w:t>
        </w:r>
      </w:hyperlink>
      <w:r w:rsidRPr="00F82148">
        <w:t xml:space="preserve">. </w:t>
      </w:r>
    </w:p>
    <w:p w:rsidR="00D758AC" w:rsidRDefault="00D758AC" w:rsidP="00A852DE">
      <w:pPr>
        <w:pStyle w:val="ListParagraph"/>
        <w:spacing w:line="280" w:lineRule="exact"/>
        <w:contextualSpacing w:val="0"/>
        <w:jc w:val="both"/>
      </w:pPr>
    </w:p>
    <w:p w:rsidR="00F82148" w:rsidRDefault="00D758AC" w:rsidP="00A852DE">
      <w:pPr>
        <w:pStyle w:val="ListParagraph"/>
        <w:numPr>
          <w:ilvl w:val="0"/>
          <w:numId w:val="8"/>
        </w:numPr>
        <w:spacing w:line="280" w:lineRule="exact"/>
        <w:contextualSpacing w:val="0"/>
        <w:jc w:val="both"/>
      </w:pPr>
      <w:r>
        <w:t xml:space="preserve">Coordinate preparation of the </w:t>
      </w:r>
      <w:r w:rsidR="00CA17FC" w:rsidRPr="00F82148">
        <w:t>POWB</w:t>
      </w:r>
      <w:r w:rsidR="008A4EB3" w:rsidRPr="00F82148">
        <w:t xml:space="preserve"> within the flagship, relying on the partner focal points to facilitate the </w:t>
      </w:r>
      <w:r>
        <w:t>preparation and submission of Activity sheets for work to be undertaken</w:t>
      </w:r>
      <w:r w:rsidRPr="00F82148">
        <w:t xml:space="preserve"> </w:t>
      </w:r>
      <w:r w:rsidR="008A4EB3" w:rsidRPr="00F82148">
        <w:t xml:space="preserve">within their own institute. The </w:t>
      </w:r>
      <w:r w:rsidR="00DC6830">
        <w:t xml:space="preserve">flagship </w:t>
      </w:r>
      <w:r w:rsidR="008A4EB3" w:rsidRPr="00F82148">
        <w:t>administrator will compile th</w:t>
      </w:r>
      <w:r w:rsidR="00CA17FC">
        <w:t>e</w:t>
      </w:r>
      <w:r w:rsidR="008A4EB3" w:rsidRPr="00F82148">
        <w:t xml:space="preserve"> information and ens</w:t>
      </w:r>
      <w:r w:rsidR="00F82148" w:rsidRPr="00F82148">
        <w:t>ure it is internally consistent</w:t>
      </w:r>
      <w:r w:rsidR="00DC6830">
        <w:t xml:space="preserve"> and correct</w:t>
      </w:r>
      <w:r w:rsidR="00F82148" w:rsidRPr="00F82148">
        <w:t>;</w:t>
      </w:r>
    </w:p>
    <w:p w:rsidR="008A4EB3" w:rsidRPr="00F82148" w:rsidRDefault="008A4EB3" w:rsidP="00A852DE">
      <w:pPr>
        <w:pStyle w:val="ListParagraph"/>
        <w:spacing w:line="280" w:lineRule="exact"/>
        <w:contextualSpacing w:val="0"/>
        <w:jc w:val="both"/>
      </w:pPr>
      <w:r w:rsidRPr="00F82148">
        <w:t xml:space="preserve">   </w:t>
      </w:r>
    </w:p>
    <w:p w:rsidR="00505296" w:rsidRDefault="00387BFA" w:rsidP="00A852DE">
      <w:pPr>
        <w:pStyle w:val="ListParagraph"/>
        <w:numPr>
          <w:ilvl w:val="0"/>
          <w:numId w:val="8"/>
        </w:numPr>
        <w:spacing w:line="280" w:lineRule="exact"/>
        <w:contextualSpacing w:val="0"/>
        <w:jc w:val="both"/>
      </w:pPr>
      <w:r>
        <w:t>P</w:t>
      </w:r>
      <w:r w:rsidR="00505296" w:rsidRPr="00F82148">
        <w:t>repare consolidated flagship activity sheet</w:t>
      </w:r>
      <w:r>
        <w:t>s at Cluster of Activity and Flagship level that summarize</w:t>
      </w:r>
      <w:r w:rsidR="00505296" w:rsidRPr="00F82148">
        <w:t xml:space="preserve"> the budget</w:t>
      </w:r>
      <w:r w:rsidR="00D758AC">
        <w:t xml:space="preserve">, </w:t>
      </w:r>
      <w:r w:rsidR="000E1821">
        <w:t xml:space="preserve">staff roster, </w:t>
      </w:r>
      <w:r w:rsidR="00D758AC">
        <w:t>activities and deliverables</w:t>
      </w:r>
      <w:r w:rsidR="00505296" w:rsidRPr="00F82148">
        <w:t>;</w:t>
      </w:r>
    </w:p>
    <w:p w:rsidR="00F82148" w:rsidRDefault="00F82148" w:rsidP="00A852DE">
      <w:pPr>
        <w:pStyle w:val="ListParagraph"/>
        <w:spacing w:line="280" w:lineRule="exact"/>
        <w:jc w:val="both"/>
      </w:pPr>
    </w:p>
    <w:p w:rsidR="00D758AC" w:rsidRPr="002960C3" w:rsidRDefault="00D758AC" w:rsidP="00A852DE">
      <w:pPr>
        <w:pStyle w:val="ListParagraph"/>
        <w:numPr>
          <w:ilvl w:val="0"/>
          <w:numId w:val="11"/>
        </w:numPr>
        <w:spacing w:line="280" w:lineRule="exact"/>
        <w:jc w:val="both"/>
        <w:rPr>
          <w:b/>
        </w:rPr>
      </w:pPr>
      <w:r w:rsidRPr="002960C3">
        <w:rPr>
          <w:b/>
        </w:rPr>
        <w:t>Maintaining the flagship information up to date</w:t>
      </w:r>
    </w:p>
    <w:p w:rsidR="00D758AC" w:rsidRDefault="00D758AC" w:rsidP="00A852DE">
      <w:pPr>
        <w:pStyle w:val="ListParagraph"/>
        <w:spacing w:line="280" w:lineRule="exact"/>
        <w:jc w:val="both"/>
      </w:pPr>
    </w:p>
    <w:p w:rsidR="008A4EB3" w:rsidRDefault="000E1821" w:rsidP="00A852DE">
      <w:pPr>
        <w:pStyle w:val="ListParagraph"/>
        <w:numPr>
          <w:ilvl w:val="0"/>
          <w:numId w:val="8"/>
        </w:numPr>
        <w:spacing w:line="280" w:lineRule="exact"/>
        <w:contextualSpacing w:val="0"/>
        <w:jc w:val="both"/>
      </w:pPr>
      <w:r>
        <w:t xml:space="preserve">Check monthly with the flagship and CoA leaders and partner focal points if there are any changes to note in the logframe, bilateral project list, or budget; when there are changes, </w:t>
      </w:r>
      <w:r w:rsidR="002960C3">
        <w:t xml:space="preserve">circulate and post </w:t>
      </w:r>
      <w:r>
        <w:t>updat</w:t>
      </w:r>
      <w:r w:rsidR="002960C3">
        <w:t xml:space="preserve">ed versions on a monthly basis. </w:t>
      </w:r>
      <w:hyperlink r:id="rId8" w:history="1">
        <w:r w:rsidR="00F82148" w:rsidRPr="00F82148">
          <w:rPr>
            <w:rStyle w:val="Hyperlink"/>
          </w:rPr>
          <w:t>http://cgiar-livestock.wikispaces.com/2017_Logframes</w:t>
        </w:r>
      </w:hyperlink>
      <w:r w:rsidR="002960C3">
        <w:t xml:space="preserve">; and </w:t>
      </w:r>
      <w:hyperlink r:id="rId9" w:history="1">
        <w:r w:rsidR="002960C3" w:rsidRPr="00DD5117">
          <w:rPr>
            <w:rStyle w:val="Hyperlink"/>
          </w:rPr>
          <w:t>http://cgiar-livestock.wikispaces.com/Bilateral+Masterlist</w:t>
        </w:r>
      </w:hyperlink>
      <w:r w:rsidR="008A4EB3" w:rsidRPr="00F82148">
        <w:t>.</w:t>
      </w:r>
      <w:r w:rsidR="00505296" w:rsidRPr="00F82148">
        <w:t xml:space="preserve"> </w:t>
      </w:r>
    </w:p>
    <w:p w:rsidR="00F82148" w:rsidRDefault="00F82148" w:rsidP="00A852DE">
      <w:pPr>
        <w:pStyle w:val="ListParagraph"/>
        <w:spacing w:line="280" w:lineRule="exact"/>
        <w:jc w:val="both"/>
      </w:pPr>
    </w:p>
    <w:p w:rsidR="000E1821" w:rsidRPr="002960C3" w:rsidRDefault="000E1821" w:rsidP="00A852DE">
      <w:pPr>
        <w:pStyle w:val="ListParagraph"/>
        <w:numPr>
          <w:ilvl w:val="0"/>
          <w:numId w:val="11"/>
        </w:numPr>
        <w:spacing w:line="280" w:lineRule="exact"/>
        <w:jc w:val="both"/>
        <w:rPr>
          <w:b/>
        </w:rPr>
      </w:pPr>
      <w:r w:rsidRPr="002960C3">
        <w:rPr>
          <w:b/>
        </w:rPr>
        <w:t>Monitoring and reporting</w:t>
      </w:r>
      <w:bookmarkStart w:id="0" w:name="_GoBack"/>
      <w:bookmarkEnd w:id="0"/>
    </w:p>
    <w:p w:rsidR="000E1821" w:rsidRDefault="000E1821" w:rsidP="00A852DE">
      <w:pPr>
        <w:spacing w:line="280" w:lineRule="exact"/>
        <w:ind w:left="360"/>
        <w:jc w:val="both"/>
      </w:pPr>
    </w:p>
    <w:p w:rsidR="0011480D" w:rsidRDefault="0011480D" w:rsidP="00A852DE">
      <w:pPr>
        <w:pStyle w:val="ListParagraph"/>
        <w:numPr>
          <w:ilvl w:val="0"/>
          <w:numId w:val="8"/>
        </w:numPr>
        <w:spacing w:line="280" w:lineRule="exact"/>
        <w:jc w:val="both"/>
        <w:rPr>
          <w:rFonts w:cstheme="minorHAnsi"/>
        </w:rPr>
      </w:pPr>
      <w:r w:rsidRPr="00F82148">
        <w:rPr>
          <w:rFonts w:cstheme="minorHAnsi"/>
        </w:rPr>
        <w:t xml:space="preserve">Monitor </w:t>
      </w:r>
      <w:r w:rsidR="00DC6830">
        <w:rPr>
          <w:rFonts w:cstheme="minorHAnsi"/>
        </w:rPr>
        <w:t xml:space="preserve">the </w:t>
      </w:r>
      <w:r w:rsidRPr="00F82148">
        <w:rPr>
          <w:rFonts w:cstheme="minorHAnsi"/>
        </w:rPr>
        <w:t xml:space="preserve">progress in implementing the activities and delivering agreed outputs, and </w:t>
      </w:r>
      <w:r w:rsidR="000E1821">
        <w:rPr>
          <w:rFonts w:cstheme="minorHAnsi"/>
        </w:rPr>
        <w:t>compile regular (frequency to be determined)</w:t>
      </w:r>
      <w:r w:rsidRPr="00F82148">
        <w:rPr>
          <w:rFonts w:cstheme="minorHAnsi"/>
        </w:rPr>
        <w:t xml:space="preserve"> progress report</w:t>
      </w:r>
      <w:r w:rsidR="000E1821">
        <w:rPr>
          <w:rFonts w:cstheme="minorHAnsi"/>
        </w:rPr>
        <w:t>, including the associated indicator data,</w:t>
      </w:r>
      <w:r w:rsidRPr="00F82148">
        <w:rPr>
          <w:rFonts w:cstheme="minorHAnsi"/>
        </w:rPr>
        <w:t xml:space="preserve"> using an agreed format;</w:t>
      </w:r>
    </w:p>
    <w:p w:rsidR="00F82148" w:rsidRPr="00F82148" w:rsidRDefault="00F82148" w:rsidP="00A852DE">
      <w:pPr>
        <w:pStyle w:val="ListParagraph"/>
        <w:spacing w:line="280" w:lineRule="exact"/>
        <w:jc w:val="both"/>
        <w:rPr>
          <w:rFonts w:cstheme="minorHAnsi"/>
        </w:rPr>
      </w:pPr>
    </w:p>
    <w:p w:rsidR="00C9707B" w:rsidRDefault="005A6974" w:rsidP="00A852DE">
      <w:pPr>
        <w:pStyle w:val="ListParagraph"/>
        <w:numPr>
          <w:ilvl w:val="0"/>
          <w:numId w:val="8"/>
        </w:numPr>
        <w:spacing w:line="280" w:lineRule="exact"/>
        <w:jc w:val="both"/>
        <w:rPr>
          <w:rFonts w:cstheme="minorHAnsi"/>
        </w:rPr>
      </w:pPr>
      <w:r w:rsidRPr="00F82148">
        <w:rPr>
          <w:rFonts w:cstheme="minorHAnsi"/>
        </w:rPr>
        <w:lastRenderedPageBreak/>
        <w:t>W</w:t>
      </w:r>
      <w:r w:rsidR="00C9707B" w:rsidRPr="00F82148">
        <w:rPr>
          <w:rFonts w:cstheme="minorHAnsi"/>
        </w:rPr>
        <w:t xml:space="preserve">ork closely with the CRP coordinator </w:t>
      </w:r>
      <w:r w:rsidR="00DC6830">
        <w:rPr>
          <w:rFonts w:cstheme="minorHAnsi"/>
        </w:rPr>
        <w:t>to ensure</w:t>
      </w:r>
      <w:r w:rsidR="00F82148" w:rsidRPr="00F82148">
        <w:rPr>
          <w:rFonts w:cstheme="minorHAnsi"/>
        </w:rPr>
        <w:t xml:space="preserve"> the indicator database is constantly updated</w:t>
      </w:r>
      <w:r w:rsidR="00F82148">
        <w:rPr>
          <w:rFonts w:cstheme="minorHAnsi"/>
        </w:rPr>
        <w:t>;</w:t>
      </w:r>
      <w:r w:rsidR="00F82148" w:rsidRPr="00F82148">
        <w:rPr>
          <w:rFonts w:cstheme="minorHAnsi"/>
        </w:rPr>
        <w:t xml:space="preserve"> </w:t>
      </w:r>
    </w:p>
    <w:p w:rsidR="000E1821" w:rsidRPr="000E1821" w:rsidRDefault="000E1821" w:rsidP="00A852DE">
      <w:pPr>
        <w:pStyle w:val="ListParagraph"/>
        <w:jc w:val="both"/>
        <w:rPr>
          <w:rFonts w:cstheme="minorHAnsi"/>
        </w:rPr>
      </w:pPr>
    </w:p>
    <w:p w:rsidR="000E1821" w:rsidRDefault="000E1821" w:rsidP="00A852DE">
      <w:pPr>
        <w:pStyle w:val="ListParagraph"/>
        <w:numPr>
          <w:ilvl w:val="0"/>
          <w:numId w:val="8"/>
        </w:numPr>
        <w:spacing w:line="280" w:lineRule="exact"/>
        <w:jc w:val="both"/>
        <w:rPr>
          <w:rFonts w:cstheme="minorHAnsi"/>
        </w:rPr>
      </w:pPr>
      <w:r>
        <w:rPr>
          <w:rFonts w:cstheme="minorHAnsi"/>
        </w:rPr>
        <w:t>Assist the flagship leader in coordinating the preparation of the flagship annual report</w:t>
      </w:r>
      <w:r w:rsidR="002960C3">
        <w:rPr>
          <w:rFonts w:cstheme="minorHAnsi"/>
        </w:rPr>
        <w:t>;</w:t>
      </w:r>
    </w:p>
    <w:p w:rsidR="000E1821" w:rsidRPr="000E1821" w:rsidRDefault="000E1821" w:rsidP="00A852DE">
      <w:pPr>
        <w:pStyle w:val="ListParagraph"/>
        <w:jc w:val="both"/>
        <w:rPr>
          <w:rFonts w:cstheme="minorHAnsi"/>
        </w:rPr>
      </w:pPr>
    </w:p>
    <w:p w:rsidR="000E1821" w:rsidRPr="00F82148" w:rsidRDefault="000E1821" w:rsidP="00A852DE">
      <w:pPr>
        <w:pStyle w:val="ListParagraph"/>
        <w:numPr>
          <w:ilvl w:val="0"/>
          <w:numId w:val="8"/>
        </w:numPr>
        <w:spacing w:line="280" w:lineRule="exact"/>
        <w:jc w:val="both"/>
        <w:rPr>
          <w:rFonts w:cstheme="minorHAnsi"/>
        </w:rPr>
      </w:pPr>
      <w:r>
        <w:rPr>
          <w:rFonts w:cstheme="minorHAnsi"/>
        </w:rPr>
        <w:t>Assist the flagship leader in responding to ad hoc requests for information</w:t>
      </w:r>
      <w:r w:rsidR="002960C3">
        <w:rPr>
          <w:rFonts w:cstheme="minorHAnsi"/>
        </w:rPr>
        <w:t>;</w:t>
      </w:r>
    </w:p>
    <w:p w:rsidR="00DB4DE6" w:rsidRPr="00F82148" w:rsidRDefault="00DB4DE6" w:rsidP="00F82148">
      <w:pPr>
        <w:pStyle w:val="ListParagraph"/>
        <w:spacing w:line="280" w:lineRule="exact"/>
        <w:rPr>
          <w:rFonts w:cstheme="minorHAnsi"/>
        </w:rPr>
      </w:pPr>
    </w:p>
    <w:sectPr w:rsidR="00DB4DE6" w:rsidRPr="00F82148" w:rsidSect="009C55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F75" w:rsidRDefault="008C4F75" w:rsidP="004C11DE">
      <w:r>
        <w:separator/>
      </w:r>
    </w:p>
  </w:endnote>
  <w:endnote w:type="continuationSeparator" w:id="0">
    <w:p w:rsidR="008C4F75" w:rsidRDefault="008C4F75" w:rsidP="004C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F75" w:rsidRDefault="008C4F75" w:rsidP="004C11DE">
      <w:r>
        <w:separator/>
      </w:r>
    </w:p>
  </w:footnote>
  <w:footnote w:type="continuationSeparator" w:id="0">
    <w:p w:rsidR="008C4F75" w:rsidRDefault="008C4F75" w:rsidP="004C1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55B6"/>
    <w:multiLevelType w:val="hybridMultilevel"/>
    <w:tmpl w:val="C786D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6FEB"/>
    <w:multiLevelType w:val="hybridMultilevel"/>
    <w:tmpl w:val="A350B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A529F"/>
    <w:multiLevelType w:val="hybridMultilevel"/>
    <w:tmpl w:val="E5C0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C664A"/>
    <w:multiLevelType w:val="hybridMultilevel"/>
    <w:tmpl w:val="8D649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53FC8"/>
    <w:multiLevelType w:val="hybridMultilevel"/>
    <w:tmpl w:val="8F0666E2"/>
    <w:lvl w:ilvl="0" w:tplc="8812B11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E5D3A"/>
    <w:multiLevelType w:val="hybridMultilevel"/>
    <w:tmpl w:val="04AA535E"/>
    <w:lvl w:ilvl="0" w:tplc="289676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90663"/>
    <w:multiLevelType w:val="hybridMultilevel"/>
    <w:tmpl w:val="499C6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65D56"/>
    <w:multiLevelType w:val="hybridMultilevel"/>
    <w:tmpl w:val="05142C52"/>
    <w:lvl w:ilvl="0" w:tplc="AAF05C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71AFD"/>
    <w:multiLevelType w:val="hybridMultilevel"/>
    <w:tmpl w:val="47E24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E45E1"/>
    <w:multiLevelType w:val="hybridMultilevel"/>
    <w:tmpl w:val="13808EC0"/>
    <w:lvl w:ilvl="0" w:tplc="BEC8A8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16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53C39"/>
    <w:multiLevelType w:val="hybridMultilevel"/>
    <w:tmpl w:val="FE745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65"/>
    <w:rsid w:val="000005AB"/>
    <w:rsid w:val="00002E26"/>
    <w:rsid w:val="000033D4"/>
    <w:rsid w:val="000057F3"/>
    <w:rsid w:val="0000783A"/>
    <w:rsid w:val="000117C8"/>
    <w:rsid w:val="00012CC1"/>
    <w:rsid w:val="00013C5E"/>
    <w:rsid w:val="00021887"/>
    <w:rsid w:val="00021E1D"/>
    <w:rsid w:val="0002267D"/>
    <w:rsid w:val="00023982"/>
    <w:rsid w:val="00024E87"/>
    <w:rsid w:val="00025454"/>
    <w:rsid w:val="000272C4"/>
    <w:rsid w:val="00035668"/>
    <w:rsid w:val="000369FD"/>
    <w:rsid w:val="00037083"/>
    <w:rsid w:val="000400F0"/>
    <w:rsid w:val="00041423"/>
    <w:rsid w:val="00041EE1"/>
    <w:rsid w:val="000435AD"/>
    <w:rsid w:val="00044C52"/>
    <w:rsid w:val="00045301"/>
    <w:rsid w:val="00046828"/>
    <w:rsid w:val="000533E1"/>
    <w:rsid w:val="00053D38"/>
    <w:rsid w:val="00057B17"/>
    <w:rsid w:val="000601EE"/>
    <w:rsid w:val="00062C4F"/>
    <w:rsid w:val="000635CB"/>
    <w:rsid w:val="00063689"/>
    <w:rsid w:val="0006480A"/>
    <w:rsid w:val="00064D7F"/>
    <w:rsid w:val="00065334"/>
    <w:rsid w:val="000655C1"/>
    <w:rsid w:val="00065ACE"/>
    <w:rsid w:val="000661D4"/>
    <w:rsid w:val="000664E5"/>
    <w:rsid w:val="00066D05"/>
    <w:rsid w:val="00076262"/>
    <w:rsid w:val="00076ABA"/>
    <w:rsid w:val="000823B0"/>
    <w:rsid w:val="00082F02"/>
    <w:rsid w:val="000843D9"/>
    <w:rsid w:val="0008495A"/>
    <w:rsid w:val="00087F11"/>
    <w:rsid w:val="00090871"/>
    <w:rsid w:val="00096066"/>
    <w:rsid w:val="00097A01"/>
    <w:rsid w:val="000A0D73"/>
    <w:rsid w:val="000A31FE"/>
    <w:rsid w:val="000A5D95"/>
    <w:rsid w:val="000A5FDB"/>
    <w:rsid w:val="000B0116"/>
    <w:rsid w:val="000B0B0B"/>
    <w:rsid w:val="000B0EA9"/>
    <w:rsid w:val="000B48E0"/>
    <w:rsid w:val="000B4B02"/>
    <w:rsid w:val="000B75A6"/>
    <w:rsid w:val="000C06B8"/>
    <w:rsid w:val="000C33EE"/>
    <w:rsid w:val="000C4832"/>
    <w:rsid w:val="000C4E09"/>
    <w:rsid w:val="000C5613"/>
    <w:rsid w:val="000D20DC"/>
    <w:rsid w:val="000D6127"/>
    <w:rsid w:val="000D7F9A"/>
    <w:rsid w:val="000E1821"/>
    <w:rsid w:val="000E1C26"/>
    <w:rsid w:val="000E41C0"/>
    <w:rsid w:val="000E5313"/>
    <w:rsid w:val="000E5ACF"/>
    <w:rsid w:val="000E6B54"/>
    <w:rsid w:val="000E70CD"/>
    <w:rsid w:val="000F02E1"/>
    <w:rsid w:val="000F18F4"/>
    <w:rsid w:val="000F3026"/>
    <w:rsid w:val="000F52F2"/>
    <w:rsid w:val="000F5A15"/>
    <w:rsid w:val="000F63E0"/>
    <w:rsid w:val="000F6479"/>
    <w:rsid w:val="000F7E3E"/>
    <w:rsid w:val="00100342"/>
    <w:rsid w:val="00100BFE"/>
    <w:rsid w:val="001032B7"/>
    <w:rsid w:val="00103880"/>
    <w:rsid w:val="001062B8"/>
    <w:rsid w:val="001071E5"/>
    <w:rsid w:val="0011018F"/>
    <w:rsid w:val="00111557"/>
    <w:rsid w:val="0011480D"/>
    <w:rsid w:val="00123B73"/>
    <w:rsid w:val="00126166"/>
    <w:rsid w:val="00126DC9"/>
    <w:rsid w:val="001271B1"/>
    <w:rsid w:val="001279C8"/>
    <w:rsid w:val="00130D9A"/>
    <w:rsid w:val="00133B37"/>
    <w:rsid w:val="001346E6"/>
    <w:rsid w:val="00136268"/>
    <w:rsid w:val="001367B4"/>
    <w:rsid w:val="00136F43"/>
    <w:rsid w:val="00144CFD"/>
    <w:rsid w:val="00146576"/>
    <w:rsid w:val="0015040F"/>
    <w:rsid w:val="00151727"/>
    <w:rsid w:val="00156E47"/>
    <w:rsid w:val="00160049"/>
    <w:rsid w:val="00160291"/>
    <w:rsid w:val="00160E23"/>
    <w:rsid w:val="001612F8"/>
    <w:rsid w:val="00163CE9"/>
    <w:rsid w:val="001642CF"/>
    <w:rsid w:val="00166CA7"/>
    <w:rsid w:val="00167AF0"/>
    <w:rsid w:val="00167C8A"/>
    <w:rsid w:val="0017082C"/>
    <w:rsid w:val="0017336A"/>
    <w:rsid w:val="00175D09"/>
    <w:rsid w:val="00175E8D"/>
    <w:rsid w:val="00176A41"/>
    <w:rsid w:val="001808CA"/>
    <w:rsid w:val="00181D0E"/>
    <w:rsid w:val="00182E2E"/>
    <w:rsid w:val="001831E6"/>
    <w:rsid w:val="00184914"/>
    <w:rsid w:val="00186943"/>
    <w:rsid w:val="00191C47"/>
    <w:rsid w:val="0019221F"/>
    <w:rsid w:val="00192C16"/>
    <w:rsid w:val="00192FA8"/>
    <w:rsid w:val="0019488C"/>
    <w:rsid w:val="001A057C"/>
    <w:rsid w:val="001A0E54"/>
    <w:rsid w:val="001A0F7C"/>
    <w:rsid w:val="001A16A5"/>
    <w:rsid w:val="001A2B8C"/>
    <w:rsid w:val="001A50E3"/>
    <w:rsid w:val="001A75C3"/>
    <w:rsid w:val="001B1F98"/>
    <w:rsid w:val="001B242E"/>
    <w:rsid w:val="001B2798"/>
    <w:rsid w:val="001B466A"/>
    <w:rsid w:val="001B7866"/>
    <w:rsid w:val="001B7E09"/>
    <w:rsid w:val="001C06E7"/>
    <w:rsid w:val="001C07D8"/>
    <w:rsid w:val="001C1BA4"/>
    <w:rsid w:val="001C32EC"/>
    <w:rsid w:val="001C3C43"/>
    <w:rsid w:val="001C5023"/>
    <w:rsid w:val="001C6FA4"/>
    <w:rsid w:val="001C78EB"/>
    <w:rsid w:val="001D05CF"/>
    <w:rsid w:val="001D1E35"/>
    <w:rsid w:val="001D2623"/>
    <w:rsid w:val="001D33EC"/>
    <w:rsid w:val="001D5FB7"/>
    <w:rsid w:val="001D6C2D"/>
    <w:rsid w:val="001D7399"/>
    <w:rsid w:val="001D7EF5"/>
    <w:rsid w:val="001E0A35"/>
    <w:rsid w:val="001E10EB"/>
    <w:rsid w:val="001E1744"/>
    <w:rsid w:val="001E1C37"/>
    <w:rsid w:val="001E4536"/>
    <w:rsid w:val="001E66AA"/>
    <w:rsid w:val="001F1860"/>
    <w:rsid w:val="001F29A0"/>
    <w:rsid w:val="001F358D"/>
    <w:rsid w:val="001F668D"/>
    <w:rsid w:val="001F67A0"/>
    <w:rsid w:val="001F760A"/>
    <w:rsid w:val="001F7BF8"/>
    <w:rsid w:val="0020007A"/>
    <w:rsid w:val="002018F8"/>
    <w:rsid w:val="00202506"/>
    <w:rsid w:val="00203AA4"/>
    <w:rsid w:val="00205633"/>
    <w:rsid w:val="002066D0"/>
    <w:rsid w:val="002067AB"/>
    <w:rsid w:val="00210C9A"/>
    <w:rsid w:val="00211D78"/>
    <w:rsid w:val="00212BAE"/>
    <w:rsid w:val="002132BF"/>
    <w:rsid w:val="00216CED"/>
    <w:rsid w:val="00220AB9"/>
    <w:rsid w:val="002211A1"/>
    <w:rsid w:val="00222878"/>
    <w:rsid w:val="00222E12"/>
    <w:rsid w:val="00223ADD"/>
    <w:rsid w:val="002245FB"/>
    <w:rsid w:val="00230925"/>
    <w:rsid w:val="00234269"/>
    <w:rsid w:val="00236AE0"/>
    <w:rsid w:val="002376C1"/>
    <w:rsid w:val="00237EF0"/>
    <w:rsid w:val="00240444"/>
    <w:rsid w:val="00240B8C"/>
    <w:rsid w:val="00241101"/>
    <w:rsid w:val="00243A25"/>
    <w:rsid w:val="002508E7"/>
    <w:rsid w:val="002509DF"/>
    <w:rsid w:val="00250B45"/>
    <w:rsid w:val="00251710"/>
    <w:rsid w:val="00254AA5"/>
    <w:rsid w:val="00255199"/>
    <w:rsid w:val="002636B3"/>
    <w:rsid w:val="00264F33"/>
    <w:rsid w:val="00266287"/>
    <w:rsid w:val="00266487"/>
    <w:rsid w:val="00267DB2"/>
    <w:rsid w:val="00267E99"/>
    <w:rsid w:val="0027030E"/>
    <w:rsid w:val="00270DC1"/>
    <w:rsid w:val="00270F89"/>
    <w:rsid w:val="00271075"/>
    <w:rsid w:val="00271D1F"/>
    <w:rsid w:val="00272FFA"/>
    <w:rsid w:val="002735A6"/>
    <w:rsid w:val="002738AD"/>
    <w:rsid w:val="00274125"/>
    <w:rsid w:val="00275611"/>
    <w:rsid w:val="00276EA1"/>
    <w:rsid w:val="00282765"/>
    <w:rsid w:val="00282B1E"/>
    <w:rsid w:val="00283305"/>
    <w:rsid w:val="00283328"/>
    <w:rsid w:val="00283F18"/>
    <w:rsid w:val="00284CD3"/>
    <w:rsid w:val="00287AE1"/>
    <w:rsid w:val="00287ED4"/>
    <w:rsid w:val="002908D6"/>
    <w:rsid w:val="00291333"/>
    <w:rsid w:val="0029256A"/>
    <w:rsid w:val="0029312D"/>
    <w:rsid w:val="002960C3"/>
    <w:rsid w:val="00297982"/>
    <w:rsid w:val="00297A0D"/>
    <w:rsid w:val="002A0E4B"/>
    <w:rsid w:val="002A43BC"/>
    <w:rsid w:val="002A48B0"/>
    <w:rsid w:val="002A4B6C"/>
    <w:rsid w:val="002A5108"/>
    <w:rsid w:val="002A7481"/>
    <w:rsid w:val="002B0EF3"/>
    <w:rsid w:val="002B3716"/>
    <w:rsid w:val="002B542A"/>
    <w:rsid w:val="002B63C8"/>
    <w:rsid w:val="002B7666"/>
    <w:rsid w:val="002B7D9D"/>
    <w:rsid w:val="002D02F3"/>
    <w:rsid w:val="002D0D5D"/>
    <w:rsid w:val="002D3D36"/>
    <w:rsid w:val="002D3EC0"/>
    <w:rsid w:val="002D409C"/>
    <w:rsid w:val="002D42A1"/>
    <w:rsid w:val="002D57A2"/>
    <w:rsid w:val="002E12F6"/>
    <w:rsid w:val="002E5182"/>
    <w:rsid w:val="002E569A"/>
    <w:rsid w:val="002F0A58"/>
    <w:rsid w:val="002F2BE2"/>
    <w:rsid w:val="002F442B"/>
    <w:rsid w:val="002F4EB5"/>
    <w:rsid w:val="002F5179"/>
    <w:rsid w:val="002F6FE9"/>
    <w:rsid w:val="003000BE"/>
    <w:rsid w:val="00300212"/>
    <w:rsid w:val="0030184E"/>
    <w:rsid w:val="003045D1"/>
    <w:rsid w:val="00304A1A"/>
    <w:rsid w:val="003065FC"/>
    <w:rsid w:val="00307315"/>
    <w:rsid w:val="003111C5"/>
    <w:rsid w:val="00317C81"/>
    <w:rsid w:val="00320DA3"/>
    <w:rsid w:val="003226BB"/>
    <w:rsid w:val="00323697"/>
    <w:rsid w:val="00326828"/>
    <w:rsid w:val="0033167A"/>
    <w:rsid w:val="003319AC"/>
    <w:rsid w:val="00331E74"/>
    <w:rsid w:val="00331F05"/>
    <w:rsid w:val="00332284"/>
    <w:rsid w:val="00332A46"/>
    <w:rsid w:val="00332DEF"/>
    <w:rsid w:val="0033460B"/>
    <w:rsid w:val="00336C09"/>
    <w:rsid w:val="00336EC2"/>
    <w:rsid w:val="003374F1"/>
    <w:rsid w:val="00340865"/>
    <w:rsid w:val="00341105"/>
    <w:rsid w:val="003440BC"/>
    <w:rsid w:val="0034503A"/>
    <w:rsid w:val="00351982"/>
    <w:rsid w:val="00351D1E"/>
    <w:rsid w:val="00355107"/>
    <w:rsid w:val="003609C1"/>
    <w:rsid w:val="00361957"/>
    <w:rsid w:val="00361BD7"/>
    <w:rsid w:val="00362005"/>
    <w:rsid w:val="00370639"/>
    <w:rsid w:val="00373909"/>
    <w:rsid w:val="003748F8"/>
    <w:rsid w:val="00375094"/>
    <w:rsid w:val="00376A90"/>
    <w:rsid w:val="00377073"/>
    <w:rsid w:val="003771ED"/>
    <w:rsid w:val="00382495"/>
    <w:rsid w:val="00382CE5"/>
    <w:rsid w:val="00382E5A"/>
    <w:rsid w:val="00385E8B"/>
    <w:rsid w:val="0038667A"/>
    <w:rsid w:val="00386825"/>
    <w:rsid w:val="00387141"/>
    <w:rsid w:val="00387BFA"/>
    <w:rsid w:val="00387DBE"/>
    <w:rsid w:val="003902FC"/>
    <w:rsid w:val="00390681"/>
    <w:rsid w:val="00391279"/>
    <w:rsid w:val="00391D03"/>
    <w:rsid w:val="003947BD"/>
    <w:rsid w:val="00396E80"/>
    <w:rsid w:val="00397AE1"/>
    <w:rsid w:val="003A1612"/>
    <w:rsid w:val="003A2B05"/>
    <w:rsid w:val="003A4031"/>
    <w:rsid w:val="003A4221"/>
    <w:rsid w:val="003A46E6"/>
    <w:rsid w:val="003A51B7"/>
    <w:rsid w:val="003A5A7E"/>
    <w:rsid w:val="003A6AF2"/>
    <w:rsid w:val="003B0115"/>
    <w:rsid w:val="003B023E"/>
    <w:rsid w:val="003B1B25"/>
    <w:rsid w:val="003B2A8F"/>
    <w:rsid w:val="003B45B5"/>
    <w:rsid w:val="003B6525"/>
    <w:rsid w:val="003B7F77"/>
    <w:rsid w:val="003C129F"/>
    <w:rsid w:val="003C3277"/>
    <w:rsid w:val="003C5DE5"/>
    <w:rsid w:val="003C790F"/>
    <w:rsid w:val="003D1C99"/>
    <w:rsid w:val="003D239C"/>
    <w:rsid w:val="003D325F"/>
    <w:rsid w:val="003D4368"/>
    <w:rsid w:val="003E00D0"/>
    <w:rsid w:val="003E43D1"/>
    <w:rsid w:val="003E746E"/>
    <w:rsid w:val="003E77C6"/>
    <w:rsid w:val="003F14A5"/>
    <w:rsid w:val="003F227A"/>
    <w:rsid w:val="003F2C70"/>
    <w:rsid w:val="003F445C"/>
    <w:rsid w:val="003F44F2"/>
    <w:rsid w:val="003F5BEF"/>
    <w:rsid w:val="003F608C"/>
    <w:rsid w:val="00401004"/>
    <w:rsid w:val="00401234"/>
    <w:rsid w:val="004014E0"/>
    <w:rsid w:val="00402536"/>
    <w:rsid w:val="00407059"/>
    <w:rsid w:val="00410E42"/>
    <w:rsid w:val="00413273"/>
    <w:rsid w:val="00413599"/>
    <w:rsid w:val="004143E8"/>
    <w:rsid w:val="0041557F"/>
    <w:rsid w:val="00416733"/>
    <w:rsid w:val="00417B71"/>
    <w:rsid w:val="004234BE"/>
    <w:rsid w:val="00423EAF"/>
    <w:rsid w:val="004242C8"/>
    <w:rsid w:val="004251C2"/>
    <w:rsid w:val="00426EEB"/>
    <w:rsid w:val="00430CB1"/>
    <w:rsid w:val="0043320B"/>
    <w:rsid w:val="00435240"/>
    <w:rsid w:val="00435AEE"/>
    <w:rsid w:val="00436E68"/>
    <w:rsid w:val="0044005D"/>
    <w:rsid w:val="00440C8D"/>
    <w:rsid w:val="004415F4"/>
    <w:rsid w:val="00443D78"/>
    <w:rsid w:val="00443F3F"/>
    <w:rsid w:val="00446702"/>
    <w:rsid w:val="004467F5"/>
    <w:rsid w:val="0044753D"/>
    <w:rsid w:val="004500DE"/>
    <w:rsid w:val="00452468"/>
    <w:rsid w:val="00454348"/>
    <w:rsid w:val="00454D97"/>
    <w:rsid w:val="00454F1C"/>
    <w:rsid w:val="004569DC"/>
    <w:rsid w:val="00462883"/>
    <w:rsid w:val="004651A3"/>
    <w:rsid w:val="00466FC7"/>
    <w:rsid w:val="004712EB"/>
    <w:rsid w:val="00475B98"/>
    <w:rsid w:val="00476E34"/>
    <w:rsid w:val="00481E79"/>
    <w:rsid w:val="00482A18"/>
    <w:rsid w:val="0048455B"/>
    <w:rsid w:val="004858F8"/>
    <w:rsid w:val="00486350"/>
    <w:rsid w:val="004864BF"/>
    <w:rsid w:val="00487DCD"/>
    <w:rsid w:val="004909D4"/>
    <w:rsid w:val="00493399"/>
    <w:rsid w:val="0049414A"/>
    <w:rsid w:val="00496038"/>
    <w:rsid w:val="004967D5"/>
    <w:rsid w:val="004A135C"/>
    <w:rsid w:val="004B0157"/>
    <w:rsid w:val="004B0D79"/>
    <w:rsid w:val="004B200C"/>
    <w:rsid w:val="004B27CC"/>
    <w:rsid w:val="004B63B3"/>
    <w:rsid w:val="004C0EF5"/>
    <w:rsid w:val="004C11DE"/>
    <w:rsid w:val="004C563A"/>
    <w:rsid w:val="004C79E0"/>
    <w:rsid w:val="004C7E0A"/>
    <w:rsid w:val="004D1B39"/>
    <w:rsid w:val="004D4FA5"/>
    <w:rsid w:val="004D583B"/>
    <w:rsid w:val="004D5C3B"/>
    <w:rsid w:val="004E2605"/>
    <w:rsid w:val="004E3B63"/>
    <w:rsid w:val="004E67EE"/>
    <w:rsid w:val="004F24B9"/>
    <w:rsid w:val="004F36E2"/>
    <w:rsid w:val="004F6761"/>
    <w:rsid w:val="004F7A0F"/>
    <w:rsid w:val="00502725"/>
    <w:rsid w:val="0050282F"/>
    <w:rsid w:val="005031FC"/>
    <w:rsid w:val="005035FE"/>
    <w:rsid w:val="00504BE9"/>
    <w:rsid w:val="00505296"/>
    <w:rsid w:val="00505650"/>
    <w:rsid w:val="00506591"/>
    <w:rsid w:val="00506684"/>
    <w:rsid w:val="00514AB2"/>
    <w:rsid w:val="005164C6"/>
    <w:rsid w:val="005164C7"/>
    <w:rsid w:val="00520152"/>
    <w:rsid w:val="00521AAF"/>
    <w:rsid w:val="005253B8"/>
    <w:rsid w:val="0052727A"/>
    <w:rsid w:val="00530190"/>
    <w:rsid w:val="00530A29"/>
    <w:rsid w:val="00530F37"/>
    <w:rsid w:val="00532C14"/>
    <w:rsid w:val="00533626"/>
    <w:rsid w:val="00533E18"/>
    <w:rsid w:val="00534143"/>
    <w:rsid w:val="005346F2"/>
    <w:rsid w:val="005432F3"/>
    <w:rsid w:val="00547397"/>
    <w:rsid w:val="0055136F"/>
    <w:rsid w:val="00552E9E"/>
    <w:rsid w:val="00554142"/>
    <w:rsid w:val="00554173"/>
    <w:rsid w:val="00554508"/>
    <w:rsid w:val="0055536F"/>
    <w:rsid w:val="005556F9"/>
    <w:rsid w:val="00555BC0"/>
    <w:rsid w:val="0056034F"/>
    <w:rsid w:val="00560503"/>
    <w:rsid w:val="0056173E"/>
    <w:rsid w:val="00561940"/>
    <w:rsid w:val="005633FC"/>
    <w:rsid w:val="00566BDD"/>
    <w:rsid w:val="0057182E"/>
    <w:rsid w:val="005740C1"/>
    <w:rsid w:val="00574516"/>
    <w:rsid w:val="00574A10"/>
    <w:rsid w:val="00576C23"/>
    <w:rsid w:val="00580509"/>
    <w:rsid w:val="00580A71"/>
    <w:rsid w:val="00580B5A"/>
    <w:rsid w:val="0058130E"/>
    <w:rsid w:val="0058548F"/>
    <w:rsid w:val="0058573E"/>
    <w:rsid w:val="00585CDF"/>
    <w:rsid w:val="005908B4"/>
    <w:rsid w:val="0059136A"/>
    <w:rsid w:val="0059207C"/>
    <w:rsid w:val="00596B4D"/>
    <w:rsid w:val="005A0807"/>
    <w:rsid w:val="005A2DCD"/>
    <w:rsid w:val="005A3223"/>
    <w:rsid w:val="005A42A1"/>
    <w:rsid w:val="005A63E4"/>
    <w:rsid w:val="005A6974"/>
    <w:rsid w:val="005A6B8A"/>
    <w:rsid w:val="005B141B"/>
    <w:rsid w:val="005B3569"/>
    <w:rsid w:val="005B39FA"/>
    <w:rsid w:val="005B7A36"/>
    <w:rsid w:val="005C1F2B"/>
    <w:rsid w:val="005C311E"/>
    <w:rsid w:val="005C3378"/>
    <w:rsid w:val="005D16E0"/>
    <w:rsid w:val="005E16C3"/>
    <w:rsid w:val="005E79BD"/>
    <w:rsid w:val="005F12F3"/>
    <w:rsid w:val="005F2C84"/>
    <w:rsid w:val="005F3921"/>
    <w:rsid w:val="005F4053"/>
    <w:rsid w:val="005F6DAE"/>
    <w:rsid w:val="0060040A"/>
    <w:rsid w:val="00600EB3"/>
    <w:rsid w:val="00601C81"/>
    <w:rsid w:val="00604445"/>
    <w:rsid w:val="00605CF9"/>
    <w:rsid w:val="00613E25"/>
    <w:rsid w:val="00614DCF"/>
    <w:rsid w:val="0061518F"/>
    <w:rsid w:val="00616373"/>
    <w:rsid w:val="0062227C"/>
    <w:rsid w:val="00624A16"/>
    <w:rsid w:val="006257A4"/>
    <w:rsid w:val="00632448"/>
    <w:rsid w:val="00632D5E"/>
    <w:rsid w:val="0063337A"/>
    <w:rsid w:val="00633FA9"/>
    <w:rsid w:val="0063423D"/>
    <w:rsid w:val="006347B4"/>
    <w:rsid w:val="0063729F"/>
    <w:rsid w:val="00640585"/>
    <w:rsid w:val="00642490"/>
    <w:rsid w:val="006429FA"/>
    <w:rsid w:val="00642CD0"/>
    <w:rsid w:val="006431CA"/>
    <w:rsid w:val="0064427A"/>
    <w:rsid w:val="00644908"/>
    <w:rsid w:val="006610E2"/>
    <w:rsid w:val="006679A5"/>
    <w:rsid w:val="006747AD"/>
    <w:rsid w:val="006747DC"/>
    <w:rsid w:val="00674C3B"/>
    <w:rsid w:val="00674F1B"/>
    <w:rsid w:val="006761FC"/>
    <w:rsid w:val="00682ABC"/>
    <w:rsid w:val="00686D97"/>
    <w:rsid w:val="006870E4"/>
    <w:rsid w:val="00692155"/>
    <w:rsid w:val="006943F4"/>
    <w:rsid w:val="006947C3"/>
    <w:rsid w:val="00694D6C"/>
    <w:rsid w:val="006964FF"/>
    <w:rsid w:val="00697927"/>
    <w:rsid w:val="006A4FFD"/>
    <w:rsid w:val="006B0613"/>
    <w:rsid w:val="006B5C5C"/>
    <w:rsid w:val="006B69D5"/>
    <w:rsid w:val="006B6A93"/>
    <w:rsid w:val="006B71EC"/>
    <w:rsid w:val="006B773C"/>
    <w:rsid w:val="006C0082"/>
    <w:rsid w:val="006C0801"/>
    <w:rsid w:val="006C4CA3"/>
    <w:rsid w:val="006C6981"/>
    <w:rsid w:val="006D0C52"/>
    <w:rsid w:val="006D4383"/>
    <w:rsid w:val="006D5A87"/>
    <w:rsid w:val="006D648B"/>
    <w:rsid w:val="006D7BB5"/>
    <w:rsid w:val="006E0BE6"/>
    <w:rsid w:val="006E0D7C"/>
    <w:rsid w:val="006E1ED3"/>
    <w:rsid w:val="006E4E85"/>
    <w:rsid w:val="006E7859"/>
    <w:rsid w:val="006E7A17"/>
    <w:rsid w:val="006F0B05"/>
    <w:rsid w:val="006F2F08"/>
    <w:rsid w:val="006F4001"/>
    <w:rsid w:val="007036CB"/>
    <w:rsid w:val="0070724F"/>
    <w:rsid w:val="00712C51"/>
    <w:rsid w:val="00716104"/>
    <w:rsid w:val="0072374C"/>
    <w:rsid w:val="007240BD"/>
    <w:rsid w:val="00725F5C"/>
    <w:rsid w:val="00726148"/>
    <w:rsid w:val="007272BD"/>
    <w:rsid w:val="00727A55"/>
    <w:rsid w:val="00727D04"/>
    <w:rsid w:val="00727E77"/>
    <w:rsid w:val="00734917"/>
    <w:rsid w:val="007426CD"/>
    <w:rsid w:val="00742EDF"/>
    <w:rsid w:val="00744BD4"/>
    <w:rsid w:val="007478F3"/>
    <w:rsid w:val="00747D49"/>
    <w:rsid w:val="00756978"/>
    <w:rsid w:val="00756DF0"/>
    <w:rsid w:val="00761DB7"/>
    <w:rsid w:val="0076412C"/>
    <w:rsid w:val="00764D0D"/>
    <w:rsid w:val="00765C51"/>
    <w:rsid w:val="00765E11"/>
    <w:rsid w:val="00766FD0"/>
    <w:rsid w:val="0077069E"/>
    <w:rsid w:val="00770D98"/>
    <w:rsid w:val="007717D2"/>
    <w:rsid w:val="00773474"/>
    <w:rsid w:val="007741AA"/>
    <w:rsid w:val="00774D95"/>
    <w:rsid w:val="00775E31"/>
    <w:rsid w:val="007772A1"/>
    <w:rsid w:val="007803D1"/>
    <w:rsid w:val="00781FCD"/>
    <w:rsid w:val="00782299"/>
    <w:rsid w:val="007844FA"/>
    <w:rsid w:val="007847CD"/>
    <w:rsid w:val="007849DC"/>
    <w:rsid w:val="00786C99"/>
    <w:rsid w:val="00787137"/>
    <w:rsid w:val="0079414C"/>
    <w:rsid w:val="00795209"/>
    <w:rsid w:val="0079540D"/>
    <w:rsid w:val="00795E7C"/>
    <w:rsid w:val="007A0DBC"/>
    <w:rsid w:val="007A441D"/>
    <w:rsid w:val="007A5617"/>
    <w:rsid w:val="007A5B92"/>
    <w:rsid w:val="007A6C04"/>
    <w:rsid w:val="007B1CE2"/>
    <w:rsid w:val="007B24BA"/>
    <w:rsid w:val="007B2B34"/>
    <w:rsid w:val="007B3C4F"/>
    <w:rsid w:val="007B5A87"/>
    <w:rsid w:val="007B7852"/>
    <w:rsid w:val="007C0768"/>
    <w:rsid w:val="007C3203"/>
    <w:rsid w:val="007C33FB"/>
    <w:rsid w:val="007C3F59"/>
    <w:rsid w:val="007C5262"/>
    <w:rsid w:val="007C5E59"/>
    <w:rsid w:val="007C7315"/>
    <w:rsid w:val="007C7504"/>
    <w:rsid w:val="007D0B13"/>
    <w:rsid w:val="007D18CD"/>
    <w:rsid w:val="007E2A0E"/>
    <w:rsid w:val="007E570D"/>
    <w:rsid w:val="007F1AB5"/>
    <w:rsid w:val="007F460B"/>
    <w:rsid w:val="007F674F"/>
    <w:rsid w:val="007F68E9"/>
    <w:rsid w:val="008000F8"/>
    <w:rsid w:val="008018B6"/>
    <w:rsid w:val="00802591"/>
    <w:rsid w:val="00802888"/>
    <w:rsid w:val="008035FA"/>
    <w:rsid w:val="008052F2"/>
    <w:rsid w:val="00806A85"/>
    <w:rsid w:val="0081187F"/>
    <w:rsid w:val="00811C1D"/>
    <w:rsid w:val="008142FA"/>
    <w:rsid w:val="00814F81"/>
    <w:rsid w:val="00815E85"/>
    <w:rsid w:val="00817824"/>
    <w:rsid w:val="00820D9C"/>
    <w:rsid w:val="00820E66"/>
    <w:rsid w:val="008214D7"/>
    <w:rsid w:val="0082474F"/>
    <w:rsid w:val="008254A2"/>
    <w:rsid w:val="00826BB1"/>
    <w:rsid w:val="008321B9"/>
    <w:rsid w:val="00833E0C"/>
    <w:rsid w:val="008409A4"/>
    <w:rsid w:val="008416FE"/>
    <w:rsid w:val="00841AD5"/>
    <w:rsid w:val="00843FFF"/>
    <w:rsid w:val="008448A9"/>
    <w:rsid w:val="00845D16"/>
    <w:rsid w:val="00850518"/>
    <w:rsid w:val="0085063F"/>
    <w:rsid w:val="0085100B"/>
    <w:rsid w:val="008515D2"/>
    <w:rsid w:val="008552AA"/>
    <w:rsid w:val="00857495"/>
    <w:rsid w:val="00862FB1"/>
    <w:rsid w:val="00863DA8"/>
    <w:rsid w:val="00864C37"/>
    <w:rsid w:val="00866DF0"/>
    <w:rsid w:val="00870490"/>
    <w:rsid w:val="00870680"/>
    <w:rsid w:val="0087531C"/>
    <w:rsid w:val="008806E5"/>
    <w:rsid w:val="0088150A"/>
    <w:rsid w:val="0088466B"/>
    <w:rsid w:val="00891002"/>
    <w:rsid w:val="00891206"/>
    <w:rsid w:val="0089143E"/>
    <w:rsid w:val="008970A0"/>
    <w:rsid w:val="008A4828"/>
    <w:rsid w:val="008A4EB3"/>
    <w:rsid w:val="008A56EB"/>
    <w:rsid w:val="008B579B"/>
    <w:rsid w:val="008B6AE9"/>
    <w:rsid w:val="008C01FE"/>
    <w:rsid w:val="008C0BCC"/>
    <w:rsid w:val="008C118A"/>
    <w:rsid w:val="008C13AD"/>
    <w:rsid w:val="008C26EE"/>
    <w:rsid w:val="008C37B3"/>
    <w:rsid w:val="008C3B3C"/>
    <w:rsid w:val="008C3DD2"/>
    <w:rsid w:val="008C4F75"/>
    <w:rsid w:val="008C680C"/>
    <w:rsid w:val="008C7307"/>
    <w:rsid w:val="008D307C"/>
    <w:rsid w:val="008D3E68"/>
    <w:rsid w:val="008D4B3F"/>
    <w:rsid w:val="008E0D4F"/>
    <w:rsid w:val="008E4A84"/>
    <w:rsid w:val="008E5EB8"/>
    <w:rsid w:val="008E60D6"/>
    <w:rsid w:val="008E6789"/>
    <w:rsid w:val="008F024D"/>
    <w:rsid w:val="008F2513"/>
    <w:rsid w:val="008F3A1D"/>
    <w:rsid w:val="008F69EC"/>
    <w:rsid w:val="008F7132"/>
    <w:rsid w:val="009014E0"/>
    <w:rsid w:val="009033D0"/>
    <w:rsid w:val="0090362C"/>
    <w:rsid w:val="00905D62"/>
    <w:rsid w:val="00906B16"/>
    <w:rsid w:val="00911DB4"/>
    <w:rsid w:val="00912DA3"/>
    <w:rsid w:val="00912EEC"/>
    <w:rsid w:val="00914A18"/>
    <w:rsid w:val="00915570"/>
    <w:rsid w:val="00915AFB"/>
    <w:rsid w:val="00916B08"/>
    <w:rsid w:val="009173BF"/>
    <w:rsid w:val="00921B08"/>
    <w:rsid w:val="00923FCC"/>
    <w:rsid w:val="009312A9"/>
    <w:rsid w:val="00931BBF"/>
    <w:rsid w:val="0093322C"/>
    <w:rsid w:val="009338C3"/>
    <w:rsid w:val="00933D62"/>
    <w:rsid w:val="00935131"/>
    <w:rsid w:val="0093695B"/>
    <w:rsid w:val="00936C7C"/>
    <w:rsid w:val="00940225"/>
    <w:rsid w:val="009403F2"/>
    <w:rsid w:val="00940AB2"/>
    <w:rsid w:val="00942364"/>
    <w:rsid w:val="00942930"/>
    <w:rsid w:val="0094398D"/>
    <w:rsid w:val="00946530"/>
    <w:rsid w:val="009535F1"/>
    <w:rsid w:val="0096593B"/>
    <w:rsid w:val="0096636E"/>
    <w:rsid w:val="00966834"/>
    <w:rsid w:val="00966F67"/>
    <w:rsid w:val="00971A55"/>
    <w:rsid w:val="00972278"/>
    <w:rsid w:val="009729FB"/>
    <w:rsid w:val="00972ED2"/>
    <w:rsid w:val="0097348B"/>
    <w:rsid w:val="00973A3B"/>
    <w:rsid w:val="009743B6"/>
    <w:rsid w:val="009751EC"/>
    <w:rsid w:val="00975E32"/>
    <w:rsid w:val="0098074E"/>
    <w:rsid w:val="00980C32"/>
    <w:rsid w:val="0098504F"/>
    <w:rsid w:val="00990811"/>
    <w:rsid w:val="00991C57"/>
    <w:rsid w:val="0099219E"/>
    <w:rsid w:val="009926CF"/>
    <w:rsid w:val="009969B6"/>
    <w:rsid w:val="00996CBF"/>
    <w:rsid w:val="009A17D4"/>
    <w:rsid w:val="009A5501"/>
    <w:rsid w:val="009A5E4C"/>
    <w:rsid w:val="009A652F"/>
    <w:rsid w:val="009B0742"/>
    <w:rsid w:val="009B25F4"/>
    <w:rsid w:val="009B5832"/>
    <w:rsid w:val="009B630F"/>
    <w:rsid w:val="009C31C4"/>
    <w:rsid w:val="009C3D0F"/>
    <w:rsid w:val="009C3D41"/>
    <w:rsid w:val="009C4508"/>
    <w:rsid w:val="009C5143"/>
    <w:rsid w:val="009C5555"/>
    <w:rsid w:val="009D0542"/>
    <w:rsid w:val="009D0BD0"/>
    <w:rsid w:val="009D2A34"/>
    <w:rsid w:val="009D3696"/>
    <w:rsid w:val="009E1310"/>
    <w:rsid w:val="009E188A"/>
    <w:rsid w:val="009E3CAA"/>
    <w:rsid w:val="009E6274"/>
    <w:rsid w:val="009E6784"/>
    <w:rsid w:val="009E6B59"/>
    <w:rsid w:val="009F1865"/>
    <w:rsid w:val="009F1961"/>
    <w:rsid w:val="009F2436"/>
    <w:rsid w:val="009F471C"/>
    <w:rsid w:val="009F4957"/>
    <w:rsid w:val="009F4FFF"/>
    <w:rsid w:val="009F534B"/>
    <w:rsid w:val="009F5D7B"/>
    <w:rsid w:val="009F620B"/>
    <w:rsid w:val="009F7E4E"/>
    <w:rsid w:val="00A01639"/>
    <w:rsid w:val="00A0455D"/>
    <w:rsid w:val="00A04AD6"/>
    <w:rsid w:val="00A04FA6"/>
    <w:rsid w:val="00A06758"/>
    <w:rsid w:val="00A06C6B"/>
    <w:rsid w:val="00A07B6E"/>
    <w:rsid w:val="00A07D4A"/>
    <w:rsid w:val="00A15954"/>
    <w:rsid w:val="00A15F59"/>
    <w:rsid w:val="00A17AE9"/>
    <w:rsid w:val="00A21EE0"/>
    <w:rsid w:val="00A23CAA"/>
    <w:rsid w:val="00A245AE"/>
    <w:rsid w:val="00A25113"/>
    <w:rsid w:val="00A3488D"/>
    <w:rsid w:val="00A354A2"/>
    <w:rsid w:val="00A40184"/>
    <w:rsid w:val="00A40521"/>
    <w:rsid w:val="00A40D69"/>
    <w:rsid w:val="00A423C4"/>
    <w:rsid w:val="00A42AE7"/>
    <w:rsid w:val="00A4342E"/>
    <w:rsid w:val="00A45FBC"/>
    <w:rsid w:val="00A51557"/>
    <w:rsid w:val="00A532EA"/>
    <w:rsid w:val="00A5410E"/>
    <w:rsid w:val="00A5672F"/>
    <w:rsid w:val="00A57C55"/>
    <w:rsid w:val="00A57F07"/>
    <w:rsid w:val="00A6159F"/>
    <w:rsid w:val="00A638AE"/>
    <w:rsid w:val="00A64324"/>
    <w:rsid w:val="00A6606D"/>
    <w:rsid w:val="00A66EAB"/>
    <w:rsid w:val="00A75AB5"/>
    <w:rsid w:val="00A77457"/>
    <w:rsid w:val="00A81DF3"/>
    <w:rsid w:val="00A82349"/>
    <w:rsid w:val="00A82CB2"/>
    <w:rsid w:val="00A82F1C"/>
    <w:rsid w:val="00A852DE"/>
    <w:rsid w:val="00A866D2"/>
    <w:rsid w:val="00A875EB"/>
    <w:rsid w:val="00A91819"/>
    <w:rsid w:val="00A92260"/>
    <w:rsid w:val="00A928DA"/>
    <w:rsid w:val="00A92AA1"/>
    <w:rsid w:val="00A943E5"/>
    <w:rsid w:val="00A9541D"/>
    <w:rsid w:val="00A955EE"/>
    <w:rsid w:val="00A96EBC"/>
    <w:rsid w:val="00AA0469"/>
    <w:rsid w:val="00AA1FF4"/>
    <w:rsid w:val="00AA46A0"/>
    <w:rsid w:val="00AA71C1"/>
    <w:rsid w:val="00AB0380"/>
    <w:rsid w:val="00AB0DDA"/>
    <w:rsid w:val="00AB1986"/>
    <w:rsid w:val="00AB26E0"/>
    <w:rsid w:val="00AB6825"/>
    <w:rsid w:val="00AB6AB7"/>
    <w:rsid w:val="00AC0678"/>
    <w:rsid w:val="00AC145B"/>
    <w:rsid w:val="00AC3824"/>
    <w:rsid w:val="00AD0753"/>
    <w:rsid w:val="00AD15AA"/>
    <w:rsid w:val="00AD37A7"/>
    <w:rsid w:val="00AD3A63"/>
    <w:rsid w:val="00AD52A8"/>
    <w:rsid w:val="00AD5EA9"/>
    <w:rsid w:val="00AE10C3"/>
    <w:rsid w:val="00AE1B63"/>
    <w:rsid w:val="00AE291A"/>
    <w:rsid w:val="00AE5B0D"/>
    <w:rsid w:val="00AE7589"/>
    <w:rsid w:val="00AF1A9E"/>
    <w:rsid w:val="00AF4AE8"/>
    <w:rsid w:val="00AF7228"/>
    <w:rsid w:val="00AF7D0B"/>
    <w:rsid w:val="00B01362"/>
    <w:rsid w:val="00B04270"/>
    <w:rsid w:val="00B05C9E"/>
    <w:rsid w:val="00B100F0"/>
    <w:rsid w:val="00B11270"/>
    <w:rsid w:val="00B119DA"/>
    <w:rsid w:val="00B12910"/>
    <w:rsid w:val="00B13D4C"/>
    <w:rsid w:val="00B21E32"/>
    <w:rsid w:val="00B222A2"/>
    <w:rsid w:val="00B23CB6"/>
    <w:rsid w:val="00B23D3A"/>
    <w:rsid w:val="00B23F6A"/>
    <w:rsid w:val="00B27C53"/>
    <w:rsid w:val="00B3059F"/>
    <w:rsid w:val="00B30C3A"/>
    <w:rsid w:val="00B3511E"/>
    <w:rsid w:val="00B401C1"/>
    <w:rsid w:val="00B43A77"/>
    <w:rsid w:val="00B45F8D"/>
    <w:rsid w:val="00B46C31"/>
    <w:rsid w:val="00B47571"/>
    <w:rsid w:val="00B5360D"/>
    <w:rsid w:val="00B568C6"/>
    <w:rsid w:val="00B56CF3"/>
    <w:rsid w:val="00B61058"/>
    <w:rsid w:val="00B6531E"/>
    <w:rsid w:val="00B6639D"/>
    <w:rsid w:val="00B678AD"/>
    <w:rsid w:val="00B7164D"/>
    <w:rsid w:val="00B81286"/>
    <w:rsid w:val="00B822CC"/>
    <w:rsid w:val="00B84708"/>
    <w:rsid w:val="00B90BAE"/>
    <w:rsid w:val="00B92024"/>
    <w:rsid w:val="00B933A3"/>
    <w:rsid w:val="00B93E61"/>
    <w:rsid w:val="00B9673E"/>
    <w:rsid w:val="00B967F5"/>
    <w:rsid w:val="00BA01E2"/>
    <w:rsid w:val="00BA5171"/>
    <w:rsid w:val="00BB083B"/>
    <w:rsid w:val="00BB1046"/>
    <w:rsid w:val="00BB4711"/>
    <w:rsid w:val="00BB55FB"/>
    <w:rsid w:val="00BB65C3"/>
    <w:rsid w:val="00BB6F18"/>
    <w:rsid w:val="00BB7092"/>
    <w:rsid w:val="00BB77CC"/>
    <w:rsid w:val="00BC034E"/>
    <w:rsid w:val="00BC1B02"/>
    <w:rsid w:val="00BC3714"/>
    <w:rsid w:val="00BC5590"/>
    <w:rsid w:val="00BC73E3"/>
    <w:rsid w:val="00BC7C6B"/>
    <w:rsid w:val="00BC7ED4"/>
    <w:rsid w:val="00BD1192"/>
    <w:rsid w:val="00BD2349"/>
    <w:rsid w:val="00BD2584"/>
    <w:rsid w:val="00BD37E6"/>
    <w:rsid w:val="00BD7BB4"/>
    <w:rsid w:val="00BE030A"/>
    <w:rsid w:val="00BE0744"/>
    <w:rsid w:val="00BE130F"/>
    <w:rsid w:val="00BE32EF"/>
    <w:rsid w:val="00BE3E19"/>
    <w:rsid w:val="00BE4988"/>
    <w:rsid w:val="00BE66F0"/>
    <w:rsid w:val="00BF3F9E"/>
    <w:rsid w:val="00BF60C0"/>
    <w:rsid w:val="00BF6526"/>
    <w:rsid w:val="00BF68D4"/>
    <w:rsid w:val="00BF766F"/>
    <w:rsid w:val="00C037F4"/>
    <w:rsid w:val="00C043A7"/>
    <w:rsid w:val="00C04E1A"/>
    <w:rsid w:val="00C06E81"/>
    <w:rsid w:val="00C137B5"/>
    <w:rsid w:val="00C139CA"/>
    <w:rsid w:val="00C14D88"/>
    <w:rsid w:val="00C14F8C"/>
    <w:rsid w:val="00C15F71"/>
    <w:rsid w:val="00C16867"/>
    <w:rsid w:val="00C172FB"/>
    <w:rsid w:val="00C17D04"/>
    <w:rsid w:val="00C20CED"/>
    <w:rsid w:val="00C20ECA"/>
    <w:rsid w:val="00C21AE9"/>
    <w:rsid w:val="00C22BB6"/>
    <w:rsid w:val="00C231AE"/>
    <w:rsid w:val="00C249D3"/>
    <w:rsid w:val="00C27BC4"/>
    <w:rsid w:val="00C31F2F"/>
    <w:rsid w:val="00C32687"/>
    <w:rsid w:val="00C32AD7"/>
    <w:rsid w:val="00C330FF"/>
    <w:rsid w:val="00C33504"/>
    <w:rsid w:val="00C34A0C"/>
    <w:rsid w:val="00C446F0"/>
    <w:rsid w:val="00C46D47"/>
    <w:rsid w:val="00C47E4C"/>
    <w:rsid w:val="00C51F19"/>
    <w:rsid w:val="00C54542"/>
    <w:rsid w:val="00C61265"/>
    <w:rsid w:val="00C634C7"/>
    <w:rsid w:val="00C646F7"/>
    <w:rsid w:val="00C65512"/>
    <w:rsid w:val="00C66719"/>
    <w:rsid w:val="00C66A98"/>
    <w:rsid w:val="00C66D7F"/>
    <w:rsid w:val="00C6756C"/>
    <w:rsid w:val="00C676EB"/>
    <w:rsid w:val="00C67AB8"/>
    <w:rsid w:val="00C73D3D"/>
    <w:rsid w:val="00C74EF8"/>
    <w:rsid w:val="00C76481"/>
    <w:rsid w:val="00C771EF"/>
    <w:rsid w:val="00C822E2"/>
    <w:rsid w:val="00C823FA"/>
    <w:rsid w:val="00C85683"/>
    <w:rsid w:val="00C85F67"/>
    <w:rsid w:val="00C860DB"/>
    <w:rsid w:val="00C86AFA"/>
    <w:rsid w:val="00C91110"/>
    <w:rsid w:val="00C91234"/>
    <w:rsid w:val="00C93BE1"/>
    <w:rsid w:val="00C949B2"/>
    <w:rsid w:val="00C9707B"/>
    <w:rsid w:val="00CA17FC"/>
    <w:rsid w:val="00CA26BC"/>
    <w:rsid w:val="00CA28F3"/>
    <w:rsid w:val="00CA58A5"/>
    <w:rsid w:val="00CA5DBD"/>
    <w:rsid w:val="00CA757C"/>
    <w:rsid w:val="00CA7770"/>
    <w:rsid w:val="00CB0D56"/>
    <w:rsid w:val="00CB4354"/>
    <w:rsid w:val="00CB50F4"/>
    <w:rsid w:val="00CB5963"/>
    <w:rsid w:val="00CB6911"/>
    <w:rsid w:val="00CB6DE0"/>
    <w:rsid w:val="00CB743A"/>
    <w:rsid w:val="00CB7644"/>
    <w:rsid w:val="00CC1ED6"/>
    <w:rsid w:val="00CC305E"/>
    <w:rsid w:val="00CC3782"/>
    <w:rsid w:val="00CC3852"/>
    <w:rsid w:val="00CC3BBD"/>
    <w:rsid w:val="00CC57CE"/>
    <w:rsid w:val="00CC6062"/>
    <w:rsid w:val="00CC6FAC"/>
    <w:rsid w:val="00CD67BE"/>
    <w:rsid w:val="00CD7327"/>
    <w:rsid w:val="00CE06AE"/>
    <w:rsid w:val="00CE397E"/>
    <w:rsid w:val="00CE4168"/>
    <w:rsid w:val="00CE4867"/>
    <w:rsid w:val="00CE49A2"/>
    <w:rsid w:val="00CE59A5"/>
    <w:rsid w:val="00CE6146"/>
    <w:rsid w:val="00CF0FB5"/>
    <w:rsid w:val="00CF3945"/>
    <w:rsid w:val="00CF4921"/>
    <w:rsid w:val="00CF4D33"/>
    <w:rsid w:val="00CF7C04"/>
    <w:rsid w:val="00D0080F"/>
    <w:rsid w:val="00D008F2"/>
    <w:rsid w:val="00D0110E"/>
    <w:rsid w:val="00D03F09"/>
    <w:rsid w:val="00D05DAA"/>
    <w:rsid w:val="00D140EB"/>
    <w:rsid w:val="00D143E1"/>
    <w:rsid w:val="00D14633"/>
    <w:rsid w:val="00D14E2B"/>
    <w:rsid w:val="00D15373"/>
    <w:rsid w:val="00D159DD"/>
    <w:rsid w:val="00D21280"/>
    <w:rsid w:val="00D218AF"/>
    <w:rsid w:val="00D2264B"/>
    <w:rsid w:val="00D268B9"/>
    <w:rsid w:val="00D3100E"/>
    <w:rsid w:val="00D32F3C"/>
    <w:rsid w:val="00D35CD1"/>
    <w:rsid w:val="00D36412"/>
    <w:rsid w:val="00D40253"/>
    <w:rsid w:val="00D419C9"/>
    <w:rsid w:val="00D41EAB"/>
    <w:rsid w:val="00D462B3"/>
    <w:rsid w:val="00D50031"/>
    <w:rsid w:val="00D54FB2"/>
    <w:rsid w:val="00D56016"/>
    <w:rsid w:val="00D56B81"/>
    <w:rsid w:val="00D6096A"/>
    <w:rsid w:val="00D60E0C"/>
    <w:rsid w:val="00D625B4"/>
    <w:rsid w:val="00D651EC"/>
    <w:rsid w:val="00D65DB6"/>
    <w:rsid w:val="00D66140"/>
    <w:rsid w:val="00D704F6"/>
    <w:rsid w:val="00D70CBA"/>
    <w:rsid w:val="00D73ED5"/>
    <w:rsid w:val="00D758AC"/>
    <w:rsid w:val="00D76258"/>
    <w:rsid w:val="00D80404"/>
    <w:rsid w:val="00D808F6"/>
    <w:rsid w:val="00D820C7"/>
    <w:rsid w:val="00D827DE"/>
    <w:rsid w:val="00D86FFD"/>
    <w:rsid w:val="00D87A60"/>
    <w:rsid w:val="00D92609"/>
    <w:rsid w:val="00D929A5"/>
    <w:rsid w:val="00D9313B"/>
    <w:rsid w:val="00DA055C"/>
    <w:rsid w:val="00DA1040"/>
    <w:rsid w:val="00DA39DF"/>
    <w:rsid w:val="00DB1709"/>
    <w:rsid w:val="00DB3DFA"/>
    <w:rsid w:val="00DB4A33"/>
    <w:rsid w:val="00DB4DE6"/>
    <w:rsid w:val="00DC085C"/>
    <w:rsid w:val="00DC16E0"/>
    <w:rsid w:val="00DC2AC1"/>
    <w:rsid w:val="00DC5379"/>
    <w:rsid w:val="00DC57AC"/>
    <w:rsid w:val="00DC59A1"/>
    <w:rsid w:val="00DC6830"/>
    <w:rsid w:val="00DC6FDB"/>
    <w:rsid w:val="00DC728A"/>
    <w:rsid w:val="00DC7367"/>
    <w:rsid w:val="00DD01DA"/>
    <w:rsid w:val="00DD429B"/>
    <w:rsid w:val="00DE06C4"/>
    <w:rsid w:val="00DE14BC"/>
    <w:rsid w:val="00DE1B48"/>
    <w:rsid w:val="00DE27C9"/>
    <w:rsid w:val="00DE2B3E"/>
    <w:rsid w:val="00DE2E7D"/>
    <w:rsid w:val="00DE35EC"/>
    <w:rsid w:val="00DE3AA1"/>
    <w:rsid w:val="00DE426E"/>
    <w:rsid w:val="00DE46D6"/>
    <w:rsid w:val="00DF1F52"/>
    <w:rsid w:val="00DF21CD"/>
    <w:rsid w:val="00DF54BC"/>
    <w:rsid w:val="00DF6814"/>
    <w:rsid w:val="00E01AA5"/>
    <w:rsid w:val="00E01DD7"/>
    <w:rsid w:val="00E024A5"/>
    <w:rsid w:val="00E02FCC"/>
    <w:rsid w:val="00E060F2"/>
    <w:rsid w:val="00E07C15"/>
    <w:rsid w:val="00E10708"/>
    <w:rsid w:val="00E13463"/>
    <w:rsid w:val="00E13F4A"/>
    <w:rsid w:val="00E16030"/>
    <w:rsid w:val="00E178C5"/>
    <w:rsid w:val="00E21A1A"/>
    <w:rsid w:val="00E228D4"/>
    <w:rsid w:val="00E2361F"/>
    <w:rsid w:val="00E2386D"/>
    <w:rsid w:val="00E24771"/>
    <w:rsid w:val="00E311DD"/>
    <w:rsid w:val="00E31883"/>
    <w:rsid w:val="00E320DB"/>
    <w:rsid w:val="00E36829"/>
    <w:rsid w:val="00E37990"/>
    <w:rsid w:val="00E41927"/>
    <w:rsid w:val="00E42B22"/>
    <w:rsid w:val="00E43F65"/>
    <w:rsid w:val="00E44B2E"/>
    <w:rsid w:val="00E456AF"/>
    <w:rsid w:val="00E5010D"/>
    <w:rsid w:val="00E50A46"/>
    <w:rsid w:val="00E55767"/>
    <w:rsid w:val="00E55D9F"/>
    <w:rsid w:val="00E5782C"/>
    <w:rsid w:val="00E60780"/>
    <w:rsid w:val="00E609A5"/>
    <w:rsid w:val="00E663EC"/>
    <w:rsid w:val="00E66945"/>
    <w:rsid w:val="00E676EC"/>
    <w:rsid w:val="00E702AE"/>
    <w:rsid w:val="00E70DB8"/>
    <w:rsid w:val="00E7398C"/>
    <w:rsid w:val="00E74DA4"/>
    <w:rsid w:val="00E76E1C"/>
    <w:rsid w:val="00E84CFB"/>
    <w:rsid w:val="00E84F16"/>
    <w:rsid w:val="00E85995"/>
    <w:rsid w:val="00E85D59"/>
    <w:rsid w:val="00E903F8"/>
    <w:rsid w:val="00E9173D"/>
    <w:rsid w:val="00E91EC7"/>
    <w:rsid w:val="00E9203E"/>
    <w:rsid w:val="00E92709"/>
    <w:rsid w:val="00EA0664"/>
    <w:rsid w:val="00EA249F"/>
    <w:rsid w:val="00EA6F4C"/>
    <w:rsid w:val="00EB105A"/>
    <w:rsid w:val="00EB1C17"/>
    <w:rsid w:val="00EB283D"/>
    <w:rsid w:val="00EB2D59"/>
    <w:rsid w:val="00EC57AF"/>
    <w:rsid w:val="00EC686B"/>
    <w:rsid w:val="00EC70EE"/>
    <w:rsid w:val="00EC7371"/>
    <w:rsid w:val="00EC7497"/>
    <w:rsid w:val="00EC75B0"/>
    <w:rsid w:val="00ED17C9"/>
    <w:rsid w:val="00ED34FD"/>
    <w:rsid w:val="00ED4FD4"/>
    <w:rsid w:val="00ED59ED"/>
    <w:rsid w:val="00ED6F5D"/>
    <w:rsid w:val="00ED7DA0"/>
    <w:rsid w:val="00ED7E11"/>
    <w:rsid w:val="00EE0ABA"/>
    <w:rsid w:val="00EE22E3"/>
    <w:rsid w:val="00EE312B"/>
    <w:rsid w:val="00EE3400"/>
    <w:rsid w:val="00EE4A15"/>
    <w:rsid w:val="00EF15E4"/>
    <w:rsid w:val="00EF3D77"/>
    <w:rsid w:val="00EF59FD"/>
    <w:rsid w:val="00EF65BF"/>
    <w:rsid w:val="00F02FDD"/>
    <w:rsid w:val="00F035CB"/>
    <w:rsid w:val="00F0467A"/>
    <w:rsid w:val="00F05D90"/>
    <w:rsid w:val="00F079C2"/>
    <w:rsid w:val="00F1129D"/>
    <w:rsid w:val="00F1413B"/>
    <w:rsid w:val="00F16033"/>
    <w:rsid w:val="00F166F8"/>
    <w:rsid w:val="00F21384"/>
    <w:rsid w:val="00F2389E"/>
    <w:rsid w:val="00F25EBC"/>
    <w:rsid w:val="00F262F3"/>
    <w:rsid w:val="00F3582F"/>
    <w:rsid w:val="00F36CBE"/>
    <w:rsid w:val="00F36E94"/>
    <w:rsid w:val="00F37970"/>
    <w:rsid w:val="00F41280"/>
    <w:rsid w:val="00F43753"/>
    <w:rsid w:val="00F450E7"/>
    <w:rsid w:val="00F464BD"/>
    <w:rsid w:val="00F46913"/>
    <w:rsid w:val="00F4796D"/>
    <w:rsid w:val="00F511A1"/>
    <w:rsid w:val="00F554D4"/>
    <w:rsid w:val="00F612D3"/>
    <w:rsid w:val="00F63345"/>
    <w:rsid w:val="00F6382F"/>
    <w:rsid w:val="00F64301"/>
    <w:rsid w:val="00F66687"/>
    <w:rsid w:val="00F679E1"/>
    <w:rsid w:val="00F700B2"/>
    <w:rsid w:val="00F704B5"/>
    <w:rsid w:val="00F71ECC"/>
    <w:rsid w:val="00F73AB1"/>
    <w:rsid w:val="00F73D74"/>
    <w:rsid w:val="00F807B7"/>
    <w:rsid w:val="00F80D28"/>
    <w:rsid w:val="00F80DFE"/>
    <w:rsid w:val="00F80E91"/>
    <w:rsid w:val="00F82148"/>
    <w:rsid w:val="00F83225"/>
    <w:rsid w:val="00F86305"/>
    <w:rsid w:val="00F86A0B"/>
    <w:rsid w:val="00F87B07"/>
    <w:rsid w:val="00F90161"/>
    <w:rsid w:val="00F904A2"/>
    <w:rsid w:val="00F943FA"/>
    <w:rsid w:val="00F94A90"/>
    <w:rsid w:val="00F97B23"/>
    <w:rsid w:val="00FA0F2C"/>
    <w:rsid w:val="00FA121B"/>
    <w:rsid w:val="00FA1707"/>
    <w:rsid w:val="00FA4EF5"/>
    <w:rsid w:val="00FA7155"/>
    <w:rsid w:val="00FB1122"/>
    <w:rsid w:val="00FB3DB4"/>
    <w:rsid w:val="00FC29B6"/>
    <w:rsid w:val="00FC60D8"/>
    <w:rsid w:val="00FC6807"/>
    <w:rsid w:val="00FC71A5"/>
    <w:rsid w:val="00FC7A9F"/>
    <w:rsid w:val="00FD00FD"/>
    <w:rsid w:val="00FD349F"/>
    <w:rsid w:val="00FD7D3C"/>
    <w:rsid w:val="00FE5D0B"/>
    <w:rsid w:val="00FE6968"/>
    <w:rsid w:val="00FE6C68"/>
    <w:rsid w:val="00FE6EA0"/>
    <w:rsid w:val="00FE7305"/>
    <w:rsid w:val="00FF0D96"/>
    <w:rsid w:val="00FF0DBE"/>
    <w:rsid w:val="00FF0F4A"/>
    <w:rsid w:val="00FF16AE"/>
    <w:rsid w:val="00FF34B9"/>
    <w:rsid w:val="00FF3D21"/>
    <w:rsid w:val="00FF439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B7E7A3-1746-430C-B4CF-4E588A95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2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DE"/>
  </w:style>
  <w:style w:type="paragraph" w:styleId="Footer">
    <w:name w:val="footer"/>
    <w:basedOn w:val="Normal"/>
    <w:link w:val="FooterChar"/>
    <w:uiPriority w:val="99"/>
    <w:unhideWhenUsed/>
    <w:rsid w:val="004C1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DE"/>
  </w:style>
  <w:style w:type="paragraph" w:styleId="BalloonText">
    <w:name w:val="Balloon Text"/>
    <w:basedOn w:val="Normal"/>
    <w:link w:val="BalloonTextChar"/>
    <w:uiPriority w:val="99"/>
    <w:semiHidden/>
    <w:unhideWhenUsed/>
    <w:rsid w:val="004C1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1D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DB4DE6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DB4DE6"/>
    <w:rPr>
      <w:rFonts w:ascii="Times New Roman" w:eastAsia="Times New Roman" w:hAnsi="Times New Roman" w:cs="Times New Roman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505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iar-livestock.wikispaces.com/2017_Logfram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giar-livestock.wikispaces.com/Bilateral+Master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giar-livestock.wikispaces.com/Bilateral+Master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Staal</dc:creator>
  <cp:lastModifiedBy>Ndungu, Esther (ILRI)</cp:lastModifiedBy>
  <cp:revision>3</cp:revision>
  <dcterms:created xsi:type="dcterms:W3CDTF">2017-01-23T10:51:00Z</dcterms:created>
  <dcterms:modified xsi:type="dcterms:W3CDTF">2017-01-23T10:52:00Z</dcterms:modified>
</cp:coreProperties>
</file>